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A9" w:rsidRDefault="00A308A9" w:rsidP="00A308A9">
      <w:pPr>
        <w:spacing w:line="240" w:lineRule="auto"/>
        <w:jc w:val="right"/>
      </w:pPr>
      <w:r w:rsidRPr="00692C64">
        <w:t>Согласовано</w:t>
      </w:r>
    </w:p>
    <w:p w:rsidR="00A308A9" w:rsidRDefault="00A308A9" w:rsidP="00A308A9">
      <w:pPr>
        <w:spacing w:line="240" w:lineRule="auto"/>
        <w:jc w:val="right"/>
      </w:pPr>
      <w:r>
        <w:t>начальник управления</w:t>
      </w:r>
    </w:p>
    <w:p w:rsidR="00A308A9" w:rsidRDefault="00A308A9" w:rsidP="00A308A9">
      <w:pPr>
        <w:spacing w:line="240" w:lineRule="auto"/>
        <w:jc w:val="right"/>
      </w:pPr>
      <w:r>
        <w:t>образования администрации</w:t>
      </w:r>
    </w:p>
    <w:p w:rsidR="00A308A9" w:rsidRDefault="00A308A9" w:rsidP="00A308A9">
      <w:pPr>
        <w:spacing w:line="240" w:lineRule="auto"/>
        <w:jc w:val="right"/>
      </w:pPr>
      <w:proofErr w:type="spellStart"/>
      <w:r>
        <w:t>Харовского</w:t>
      </w:r>
      <w:proofErr w:type="spellEnd"/>
      <w:r>
        <w:t xml:space="preserve"> муниципального района</w:t>
      </w:r>
    </w:p>
    <w:p w:rsidR="00A308A9" w:rsidRDefault="00A308A9" w:rsidP="00A308A9">
      <w:pPr>
        <w:spacing w:line="240" w:lineRule="auto"/>
        <w:jc w:val="right"/>
        <w:rPr>
          <w:u w:val="single"/>
        </w:rPr>
      </w:pPr>
      <w:r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4F8A31D6" wp14:editId="03A6AD92">
            <wp:simplePos x="0" y="0"/>
            <wp:positionH relativeFrom="column">
              <wp:posOffset>7519035</wp:posOffset>
            </wp:positionH>
            <wp:positionV relativeFrom="paragraph">
              <wp:posOffset>59690</wp:posOffset>
            </wp:positionV>
            <wp:extent cx="514350" cy="4000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8A9" w:rsidRDefault="00A308A9" w:rsidP="00A308A9">
      <w:pPr>
        <w:spacing w:line="240" w:lineRule="auto"/>
        <w:jc w:val="right"/>
        <w:rPr>
          <w:u w:val="single"/>
        </w:rPr>
      </w:pPr>
      <w:r>
        <w:rPr>
          <w:u w:val="single"/>
        </w:rPr>
        <w:t xml:space="preserve">/                                 / </w:t>
      </w:r>
      <w:proofErr w:type="spellStart"/>
      <w:r>
        <w:rPr>
          <w:u w:val="single"/>
        </w:rPr>
        <w:t>Е.В.Громова</w:t>
      </w:r>
      <w:proofErr w:type="spellEnd"/>
    </w:p>
    <w:p w:rsidR="00A308A9" w:rsidRDefault="00A308A9" w:rsidP="00A308A9">
      <w:pPr>
        <w:spacing w:line="240" w:lineRule="auto"/>
        <w:jc w:val="right"/>
        <w:rPr>
          <w:u w:val="single"/>
        </w:rPr>
      </w:pPr>
    </w:p>
    <w:p w:rsidR="00A308A9" w:rsidRDefault="00A308A9" w:rsidP="00A308A9">
      <w:pPr>
        <w:jc w:val="right"/>
        <w:rPr>
          <w:b/>
        </w:rPr>
      </w:pPr>
    </w:p>
    <w:p w:rsidR="00A308A9" w:rsidRDefault="00A308A9" w:rsidP="00B97ED8">
      <w:pPr>
        <w:jc w:val="center"/>
        <w:rPr>
          <w:b/>
        </w:rPr>
      </w:pPr>
      <w:bookmarkStart w:id="0" w:name="_GoBack"/>
      <w:bookmarkEnd w:id="0"/>
    </w:p>
    <w:p w:rsidR="00B97ED8" w:rsidRDefault="00B97ED8" w:rsidP="00B97ED8">
      <w:pPr>
        <w:jc w:val="center"/>
        <w:rPr>
          <w:b/>
        </w:rPr>
      </w:pPr>
      <w:r>
        <w:rPr>
          <w:b/>
        </w:rPr>
        <w:t>План реализации информационной кампании онлайн-сбора школьного актива Вологодской области</w:t>
      </w:r>
    </w:p>
    <w:p w:rsidR="00B97ED8" w:rsidRDefault="00330453" w:rsidP="00B97ED8">
      <w:pPr>
        <w:jc w:val="center"/>
      </w:pPr>
      <w:proofErr w:type="spellStart"/>
      <w:r>
        <w:t>Харовский</w:t>
      </w:r>
      <w:proofErr w:type="spellEnd"/>
      <w:r>
        <w:t xml:space="preserve"> муниципальный район</w:t>
      </w:r>
    </w:p>
    <w:p w:rsidR="00B97ED8" w:rsidRDefault="00B97ED8" w:rsidP="00B97ED8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7285"/>
        <w:gridCol w:w="7285"/>
      </w:tblGrid>
      <w:tr w:rsidR="00B97ED8" w:rsidTr="00E40F76">
        <w:tc>
          <w:tcPr>
            <w:tcW w:w="15137" w:type="dxa"/>
            <w:gridSpan w:val="3"/>
            <w:vAlign w:val="center"/>
          </w:tcPr>
          <w:p w:rsidR="00B97ED8" w:rsidRDefault="00B97ED8" w:rsidP="00E40F76">
            <w:pPr>
              <w:jc w:val="center"/>
            </w:pPr>
            <w:r>
              <w:rPr>
                <w:b/>
                <w:szCs w:val="24"/>
              </w:rPr>
              <w:t>Выходы в образовательные организации для проведения презентации Сбора</w:t>
            </w:r>
          </w:p>
        </w:tc>
      </w:tr>
      <w:tr w:rsidR="00B97ED8" w:rsidTr="00E40F76">
        <w:trPr>
          <w:trHeight w:val="483"/>
        </w:trPr>
        <w:tc>
          <w:tcPr>
            <w:tcW w:w="567" w:type="dxa"/>
            <w:vMerge w:val="restart"/>
          </w:tcPr>
          <w:p w:rsidR="00B97ED8" w:rsidRDefault="00B97ED8" w:rsidP="00E40F76">
            <w:pPr>
              <w:jc w:val="left"/>
            </w:pPr>
            <w:r>
              <w:t>№</w:t>
            </w:r>
          </w:p>
        </w:tc>
        <w:tc>
          <w:tcPr>
            <w:tcW w:w="7285" w:type="dxa"/>
            <w:vMerge w:val="restart"/>
            <w:vAlign w:val="center"/>
          </w:tcPr>
          <w:p w:rsidR="00B97ED8" w:rsidRDefault="00B97ED8" w:rsidP="00E40F76">
            <w:pPr>
              <w:jc w:val="center"/>
            </w:pPr>
            <w:r>
              <w:t>Дата</w:t>
            </w:r>
          </w:p>
        </w:tc>
        <w:tc>
          <w:tcPr>
            <w:tcW w:w="7285" w:type="dxa"/>
            <w:vMerge w:val="restart"/>
            <w:vAlign w:val="center"/>
          </w:tcPr>
          <w:p w:rsidR="00B97ED8" w:rsidRDefault="00B97ED8" w:rsidP="00E40F76">
            <w:pPr>
              <w:jc w:val="center"/>
            </w:pPr>
            <w:r>
              <w:t>Образовательная организация</w:t>
            </w:r>
          </w:p>
        </w:tc>
      </w:tr>
      <w:tr w:rsidR="00B97ED8" w:rsidTr="00E40F76">
        <w:tc>
          <w:tcPr>
            <w:tcW w:w="567" w:type="dxa"/>
          </w:tcPr>
          <w:p w:rsidR="00B97ED8" w:rsidRDefault="00B97ED8" w:rsidP="00E40F76">
            <w:pPr>
              <w:jc w:val="left"/>
            </w:pPr>
            <w:r>
              <w:t>1.</w:t>
            </w:r>
          </w:p>
        </w:tc>
        <w:tc>
          <w:tcPr>
            <w:tcW w:w="7285" w:type="dxa"/>
          </w:tcPr>
          <w:p w:rsidR="00B97ED8" w:rsidRDefault="00B97ED8" w:rsidP="00E40F76">
            <w:pPr>
              <w:jc w:val="left"/>
            </w:pPr>
            <w:r>
              <w:t>9 апреля</w:t>
            </w:r>
            <w:r w:rsidR="00330453">
              <w:t xml:space="preserve"> 2021 г </w:t>
            </w:r>
            <w:r>
              <w:t xml:space="preserve">  в  МБОУ ДО «</w:t>
            </w:r>
            <w:proofErr w:type="spellStart"/>
            <w:r>
              <w:t>Харовский</w:t>
            </w:r>
            <w:proofErr w:type="spellEnd"/>
            <w:r>
              <w:t xml:space="preserve"> центр дополнительного образования» прошел районный семинар для зам. директоров по ВР и педагогов-организаторов, курирующих РДШ и ШУС. На этом семинаре  все педагоги получили информацию об онлайн – сборах, проговорили о численности детей на сбо</w:t>
            </w:r>
            <w:proofErr w:type="gramStart"/>
            <w:r>
              <w:t>р</w:t>
            </w:r>
            <w:r w:rsidR="00330453">
              <w:t>(</w:t>
            </w:r>
            <w:proofErr w:type="gramEnd"/>
            <w:r w:rsidR="00330453">
              <w:t xml:space="preserve"> сельские школы отказались, нет интернета)</w:t>
            </w:r>
          </w:p>
        </w:tc>
        <w:tc>
          <w:tcPr>
            <w:tcW w:w="7285" w:type="dxa"/>
          </w:tcPr>
          <w:p w:rsidR="00B97ED8" w:rsidRDefault="00B97ED8" w:rsidP="00E40F76">
            <w:pPr>
              <w:jc w:val="left"/>
            </w:pPr>
            <w:r>
              <w:t>МБОУ «</w:t>
            </w:r>
            <w:proofErr w:type="spellStart"/>
            <w:r>
              <w:t>Харовская</w:t>
            </w:r>
            <w:proofErr w:type="spellEnd"/>
            <w:r>
              <w:t xml:space="preserve"> СОШ им</w:t>
            </w:r>
            <w:proofErr w:type="gramStart"/>
            <w:r>
              <w:t xml:space="preserve"> .</w:t>
            </w:r>
            <w:proofErr w:type="gramEnd"/>
            <w:r>
              <w:t xml:space="preserve">В. </w:t>
            </w:r>
            <w:proofErr w:type="spellStart"/>
            <w:r>
              <w:t>Прокатова</w:t>
            </w:r>
            <w:proofErr w:type="spellEnd"/>
            <w:r>
              <w:t>»,</w:t>
            </w:r>
          </w:p>
          <w:p w:rsidR="00B97ED8" w:rsidRDefault="00B97ED8" w:rsidP="00E40F76">
            <w:pPr>
              <w:jc w:val="left"/>
            </w:pPr>
            <w:r>
              <w:t>МБОУ «</w:t>
            </w:r>
            <w:proofErr w:type="spellStart"/>
            <w:r>
              <w:t>Харовская</w:t>
            </w:r>
            <w:proofErr w:type="spellEnd"/>
            <w:r>
              <w:t xml:space="preserve"> СОШ №2»,</w:t>
            </w:r>
          </w:p>
          <w:p w:rsidR="00B97ED8" w:rsidRDefault="00B97ED8" w:rsidP="00E40F76">
            <w:pPr>
              <w:jc w:val="left"/>
            </w:pPr>
            <w:r>
              <w:t>МБОУ «</w:t>
            </w:r>
            <w:proofErr w:type="spellStart"/>
            <w:r>
              <w:t>Семигородская</w:t>
            </w:r>
            <w:proofErr w:type="spellEnd"/>
            <w:r>
              <w:t xml:space="preserve"> ООШ»</w:t>
            </w:r>
          </w:p>
          <w:p w:rsidR="00B97ED8" w:rsidRDefault="00B97ED8" w:rsidP="00E40F76">
            <w:pPr>
              <w:jc w:val="left"/>
            </w:pPr>
            <w:r>
              <w:t>МБОУ «Ильинская ООШ»</w:t>
            </w:r>
          </w:p>
          <w:p w:rsidR="00B97ED8" w:rsidRDefault="00B97ED8" w:rsidP="00E40F76">
            <w:pPr>
              <w:jc w:val="left"/>
            </w:pPr>
            <w:r>
              <w:t>МБОУ «</w:t>
            </w:r>
            <w:proofErr w:type="spellStart"/>
            <w:r>
              <w:t>Шапшинская</w:t>
            </w:r>
            <w:proofErr w:type="spellEnd"/>
            <w:r>
              <w:t xml:space="preserve"> ООШ»</w:t>
            </w:r>
          </w:p>
          <w:p w:rsidR="00B97ED8" w:rsidRDefault="00B97ED8" w:rsidP="00E40F76">
            <w:pPr>
              <w:jc w:val="left"/>
            </w:pPr>
            <w:r>
              <w:t>МБОУ «</w:t>
            </w:r>
            <w:proofErr w:type="spellStart"/>
            <w:r>
              <w:t>Пундужская</w:t>
            </w:r>
            <w:proofErr w:type="spellEnd"/>
            <w:r>
              <w:t xml:space="preserve"> ООШ»</w:t>
            </w:r>
          </w:p>
          <w:p w:rsidR="00330453" w:rsidRDefault="00330453" w:rsidP="00E40F76">
            <w:pPr>
              <w:jc w:val="left"/>
            </w:pPr>
            <w:r>
              <w:t>МБОУ «</w:t>
            </w:r>
            <w:proofErr w:type="spellStart"/>
            <w:r>
              <w:t>Сорожинская</w:t>
            </w:r>
            <w:proofErr w:type="spellEnd"/>
            <w:r>
              <w:t xml:space="preserve"> ООШ»</w:t>
            </w:r>
          </w:p>
        </w:tc>
      </w:tr>
      <w:tr w:rsidR="00B97ED8" w:rsidTr="00E40F76">
        <w:tc>
          <w:tcPr>
            <w:tcW w:w="15137" w:type="dxa"/>
            <w:gridSpan w:val="3"/>
          </w:tcPr>
          <w:p w:rsidR="00B97ED8" w:rsidRDefault="00B97ED8" w:rsidP="00E40F76">
            <w:pPr>
              <w:jc w:val="center"/>
              <w:rPr>
                <w:b/>
              </w:rPr>
            </w:pPr>
            <w:r>
              <w:rPr>
                <w:b/>
              </w:rPr>
              <w:t>Информационное освящение в социальных сетях</w:t>
            </w:r>
          </w:p>
        </w:tc>
      </w:tr>
      <w:tr w:rsidR="00B97ED8" w:rsidTr="00E40F76">
        <w:tc>
          <w:tcPr>
            <w:tcW w:w="567" w:type="dxa"/>
            <w:vAlign w:val="center"/>
          </w:tcPr>
          <w:p w:rsidR="00B97ED8" w:rsidRDefault="00B97ED8" w:rsidP="00E40F76">
            <w:pPr>
              <w:jc w:val="center"/>
            </w:pPr>
            <w:r>
              <w:t>№</w:t>
            </w:r>
          </w:p>
        </w:tc>
        <w:tc>
          <w:tcPr>
            <w:tcW w:w="7285" w:type="dxa"/>
            <w:vAlign w:val="center"/>
          </w:tcPr>
          <w:p w:rsidR="00B97ED8" w:rsidRDefault="00B97ED8" w:rsidP="00E40F76">
            <w:pPr>
              <w:jc w:val="center"/>
            </w:pPr>
            <w:r>
              <w:t>Дата публикации</w:t>
            </w:r>
          </w:p>
        </w:tc>
        <w:tc>
          <w:tcPr>
            <w:tcW w:w="7285" w:type="dxa"/>
            <w:vAlign w:val="center"/>
          </w:tcPr>
          <w:p w:rsidR="00B97ED8" w:rsidRDefault="00B97ED8" w:rsidP="00E40F76">
            <w:pPr>
              <w:jc w:val="center"/>
            </w:pPr>
            <w:r>
              <w:t>Социальная сеть</w:t>
            </w:r>
          </w:p>
        </w:tc>
      </w:tr>
      <w:tr w:rsidR="00B97ED8" w:rsidTr="00E40F76">
        <w:tc>
          <w:tcPr>
            <w:tcW w:w="567" w:type="dxa"/>
          </w:tcPr>
          <w:p w:rsidR="00B97ED8" w:rsidRDefault="00B97ED8" w:rsidP="00E40F76">
            <w:pPr>
              <w:jc w:val="left"/>
            </w:pPr>
            <w:r>
              <w:lastRenderedPageBreak/>
              <w:t>1.</w:t>
            </w:r>
          </w:p>
        </w:tc>
        <w:tc>
          <w:tcPr>
            <w:tcW w:w="7285" w:type="dxa"/>
          </w:tcPr>
          <w:p w:rsidR="00B97ED8" w:rsidRDefault="00DC2358" w:rsidP="00E40F76">
            <w:pPr>
              <w:jc w:val="left"/>
            </w:pPr>
            <w:r>
              <w:t>5</w:t>
            </w:r>
            <w:r w:rsidR="002B15A1">
              <w:t xml:space="preserve"> апреля 2021</w:t>
            </w:r>
          </w:p>
        </w:tc>
        <w:tc>
          <w:tcPr>
            <w:tcW w:w="7285" w:type="dxa"/>
          </w:tcPr>
          <w:p w:rsidR="00B97ED8" w:rsidRDefault="00B97ED8" w:rsidP="00E40F76">
            <w:pPr>
              <w:jc w:val="left"/>
            </w:pPr>
            <w:r>
              <w:t xml:space="preserve">На электронные адреса  общеобразовательных учреждений и лично в Контакте </w:t>
            </w:r>
            <w:proofErr w:type="gramStart"/>
            <w:r>
              <w:t>педагогам, курирующим РДШ и ШУС</w:t>
            </w:r>
            <w:r w:rsidR="00330453">
              <w:t xml:space="preserve"> отправлено</w:t>
            </w:r>
            <w:proofErr w:type="gramEnd"/>
            <w:r w:rsidR="00330453">
              <w:t xml:space="preserve"> положение о сборах</w:t>
            </w:r>
          </w:p>
        </w:tc>
      </w:tr>
    </w:tbl>
    <w:p w:rsidR="00B97ED8" w:rsidRDefault="00B97ED8" w:rsidP="00B97ED8">
      <w:pPr>
        <w:jc w:val="right"/>
      </w:pPr>
    </w:p>
    <w:sectPr w:rsidR="00B97ED8" w:rsidSect="00330453">
      <w:pgSz w:w="16838" w:h="11906" w:orient="landscape"/>
      <w:pgMar w:top="568" w:right="567" w:bottom="1134" w:left="1134" w:header="0" w:footer="0" w:gutter="0"/>
      <w:cols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+ZaEJw4cXiz3OEnePjky+dGWfKM=" w:salt="peG8wtW3HpGGgnQPGojRkA==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97ED8"/>
    <w:rsid w:val="001E412D"/>
    <w:rsid w:val="002B15A1"/>
    <w:rsid w:val="00330453"/>
    <w:rsid w:val="003974F1"/>
    <w:rsid w:val="00A308A9"/>
    <w:rsid w:val="00B97ED8"/>
    <w:rsid w:val="00DB0567"/>
    <w:rsid w:val="00DC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7ED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ED8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950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Шенгелия</dc:creator>
  <cp:keywords/>
  <dc:description/>
  <cp:lastModifiedBy>1</cp:lastModifiedBy>
  <cp:revision>8</cp:revision>
  <dcterms:created xsi:type="dcterms:W3CDTF">2021-04-12T18:44:00Z</dcterms:created>
  <dcterms:modified xsi:type="dcterms:W3CDTF">2021-08-06T11:16:00Z</dcterms:modified>
</cp:coreProperties>
</file>